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63" w:rsidRPr="00CE6CB4" w:rsidRDefault="00E75063" w:rsidP="008F2F9A">
      <w:pPr>
        <w:rPr>
          <w:b/>
        </w:rPr>
      </w:pPr>
      <w:r>
        <w:rPr>
          <w:b/>
        </w:rPr>
        <w:t>SIMULAZIONE – Conservazione dell’energia</w:t>
      </w:r>
    </w:p>
    <w:p w:rsidR="008F2F9A" w:rsidRDefault="008F2F9A" w:rsidP="008F2F9A">
      <w:pPr>
        <w:rPr>
          <w:b/>
        </w:rPr>
      </w:pPr>
    </w:p>
    <w:p w:rsidR="008F2F9A" w:rsidRDefault="008F2F9A" w:rsidP="008F2F9A">
      <w:pPr>
        <w:rPr>
          <w:b/>
        </w:rPr>
      </w:pPr>
      <w:r w:rsidRPr="00C95C21">
        <w:rPr>
          <w:b/>
        </w:rPr>
        <w:t>Nome e cognome:</w:t>
      </w:r>
    </w:p>
    <w:p w:rsidR="008F2F9A" w:rsidRPr="00C95C21" w:rsidRDefault="008F2F9A" w:rsidP="008F2F9A">
      <w:pPr>
        <w:rPr>
          <w:b/>
        </w:rPr>
      </w:pPr>
    </w:p>
    <w:p w:rsidR="008F2F9A" w:rsidRPr="00C95C21" w:rsidRDefault="008F2F9A" w:rsidP="008F2F9A">
      <w:pPr>
        <w:rPr>
          <w:b/>
        </w:rPr>
      </w:pPr>
      <w:r w:rsidRPr="00C95C21">
        <w:rPr>
          <w:b/>
        </w:rPr>
        <w:t>Classe:</w:t>
      </w:r>
    </w:p>
    <w:p w:rsidR="008F2F9A" w:rsidRDefault="008F2F9A" w:rsidP="008F2F9A">
      <w:pPr>
        <w:rPr>
          <w:b/>
        </w:rPr>
      </w:pPr>
    </w:p>
    <w:p w:rsidR="008F2F9A" w:rsidRPr="00C95C21" w:rsidRDefault="008F2F9A" w:rsidP="008F2F9A">
      <w:pPr>
        <w:rPr>
          <w:b/>
        </w:rPr>
      </w:pPr>
      <w:r w:rsidRPr="00C95C21">
        <w:rPr>
          <w:b/>
        </w:rPr>
        <w:t>Data:</w:t>
      </w:r>
    </w:p>
    <w:p w:rsidR="008F2F9A" w:rsidRDefault="008F2F9A" w:rsidP="008F2F9A"/>
    <w:p w:rsidR="008F2F9A" w:rsidRDefault="008F2F9A" w:rsidP="008F2F9A"/>
    <w:p w:rsidR="00C52EB2" w:rsidRDefault="008F2F9A" w:rsidP="008F2F9A">
      <w:pPr>
        <w:rPr>
          <w:b/>
          <w:i/>
        </w:rPr>
      </w:pPr>
      <w:r>
        <w:rPr>
          <w:b/>
        </w:rPr>
        <w:t xml:space="preserve">INTRODUZIONE: </w:t>
      </w:r>
      <w:r>
        <w:rPr>
          <w:b/>
          <w:i/>
        </w:rPr>
        <w:t>Conservazione dell’energia</w:t>
      </w:r>
    </w:p>
    <w:p w:rsidR="008F2F9A" w:rsidRPr="006E5F3A" w:rsidRDefault="008F2F9A" w:rsidP="008F2F9A">
      <w:pPr>
        <w:rPr>
          <w:b/>
          <w:i/>
        </w:rPr>
      </w:pPr>
    </w:p>
    <w:p w:rsidR="008F2F9A" w:rsidRDefault="00261EB7" w:rsidP="008F2F9A">
      <w:r>
        <w:t>Con questa simulazione è possibile studiare</w:t>
      </w:r>
      <w:r w:rsidR="008F2F9A">
        <w:t xml:space="preserve"> il principio di conservazione dell’energia utilizzando uno skateboard in un lunapark. Al variare dei percorsi</w:t>
      </w:r>
      <w:r>
        <w:t>, degli skater</w:t>
      </w:r>
      <w:r w:rsidR="008F2F9A">
        <w:t xml:space="preserve"> </w:t>
      </w:r>
      <w:r w:rsidR="00E75063">
        <w:t xml:space="preserve">e dell’attrito, </w:t>
      </w:r>
      <w:r w:rsidR="008F2F9A">
        <w:t>è possibile visualizzare come cambiano l'energia cinetica, l'energia potenziale</w:t>
      </w:r>
      <w:r w:rsidR="00E75063">
        <w:t>, l’energia totale e l’energia termica</w:t>
      </w:r>
      <w:r>
        <w:t xml:space="preserve"> in funzione del tempo e della posizione</w:t>
      </w:r>
      <w:r w:rsidR="002B50AE">
        <w:t xml:space="preserve"> dello skater sulla pista</w:t>
      </w:r>
      <w:r w:rsidR="008F2F9A">
        <w:t>.</w:t>
      </w:r>
    </w:p>
    <w:p w:rsidR="008F2F9A" w:rsidRDefault="008F2F9A" w:rsidP="008F2F9A"/>
    <w:p w:rsidR="008F2F9A" w:rsidRPr="003B1EA3" w:rsidRDefault="008F2F9A" w:rsidP="008F2F9A">
      <w:pPr>
        <w:rPr>
          <w:b/>
        </w:rPr>
      </w:pPr>
      <w:r>
        <w:rPr>
          <w:b/>
        </w:rPr>
        <w:t>SPERIMENTIAMO</w:t>
      </w:r>
    </w:p>
    <w:p w:rsidR="008F2F9A" w:rsidRDefault="008F2F9A" w:rsidP="008F2F9A"/>
    <w:p w:rsidR="001E75D7" w:rsidRDefault="00B15B71" w:rsidP="00636953">
      <w:pPr>
        <w:numPr>
          <w:ilvl w:val="0"/>
          <w:numId w:val="5"/>
        </w:numPr>
      </w:pPr>
      <w:r>
        <w:t xml:space="preserve">Avvia la simulazione. </w:t>
      </w:r>
      <w:r w:rsidR="00E75063">
        <w:t>Visualizza il grafico a torta e il grafico a barre</w:t>
      </w:r>
      <w:r w:rsidR="009E1A5D">
        <w:t xml:space="preserve"> dell’energia</w:t>
      </w:r>
      <w:r w:rsidR="00E75063">
        <w:t xml:space="preserve">. Come cambiano l’energia cinetica e l’energia potenziale mentre il ragazzo si muove lungo il percorso? </w:t>
      </w:r>
      <w:r w:rsidR="001E75D7">
        <w:t>In particolare, come si modificano nel tratto di salita e discesa, rispettivamente?</w:t>
      </w:r>
    </w:p>
    <w:p w:rsidR="001E75D7" w:rsidRDefault="001E75D7" w:rsidP="001E75D7">
      <w:pPr>
        <w:ind w:left="720"/>
      </w:pPr>
    </w:p>
    <w:p w:rsidR="00ED5615" w:rsidRDefault="00ED5615" w:rsidP="00ED5615">
      <w:pPr>
        <w:numPr>
          <w:ilvl w:val="0"/>
          <w:numId w:val="5"/>
        </w:numPr>
        <w:spacing w:after="120"/>
      </w:pPr>
      <w:r>
        <w:t>In quale momento è massima l’energia cinetica? Perché? In quale momento è massima l’energia potenziale? Perché?</w:t>
      </w:r>
    </w:p>
    <w:p w:rsidR="00636953" w:rsidRDefault="00E75063" w:rsidP="00ED5615">
      <w:pPr>
        <w:numPr>
          <w:ilvl w:val="0"/>
          <w:numId w:val="5"/>
        </w:numPr>
      </w:pPr>
      <w:r>
        <w:t xml:space="preserve">Cosa </w:t>
      </w:r>
      <w:r w:rsidR="00010906" w:rsidRPr="0058441D">
        <w:rPr>
          <w:color w:val="auto"/>
        </w:rPr>
        <w:t>è possibile dire riguardo</w:t>
      </w:r>
      <w:r w:rsidR="00010906">
        <w:t xml:space="preserve"> </w:t>
      </w:r>
      <w:r>
        <w:t>all’energia totale?</w:t>
      </w:r>
    </w:p>
    <w:p w:rsidR="008F2F9A" w:rsidRDefault="008F2F9A" w:rsidP="008F2F9A"/>
    <w:p w:rsidR="00A931B7" w:rsidRDefault="00E75063" w:rsidP="008F2F9A">
      <w:pPr>
        <w:numPr>
          <w:ilvl w:val="0"/>
          <w:numId w:val="5"/>
        </w:numPr>
      </w:pPr>
      <w:r>
        <w:t>Ripeti le osservazioni precedenti visualizzando i grafici dell’energia in funzione della posizione e del tempo.</w:t>
      </w:r>
    </w:p>
    <w:p w:rsidR="00A931B7" w:rsidRDefault="00A931B7" w:rsidP="00A931B7"/>
    <w:p w:rsidR="008F2F9A" w:rsidRDefault="00A931B7" w:rsidP="008F2F9A">
      <w:pPr>
        <w:numPr>
          <w:ilvl w:val="0"/>
          <w:numId w:val="5"/>
        </w:numPr>
      </w:pPr>
      <w:r>
        <w:t xml:space="preserve">Lo skater raggiunge sempre la stessa altezza da entrambi i lati della pista? Perché? Puoi usare il metro a nastro per </w:t>
      </w:r>
      <w:r w:rsidR="00C124B8" w:rsidRPr="0058441D">
        <w:rPr>
          <w:color w:val="auto"/>
        </w:rPr>
        <w:t>effettuare una verifica</w:t>
      </w:r>
      <w:r w:rsidRPr="0058441D">
        <w:rPr>
          <w:color w:val="auto"/>
        </w:rPr>
        <w:t>.</w:t>
      </w:r>
      <w:r>
        <w:t xml:space="preserve"> </w:t>
      </w:r>
    </w:p>
    <w:p w:rsidR="008F2F9A" w:rsidRDefault="008F2F9A" w:rsidP="008F2F9A">
      <w:pPr>
        <w:ind w:left="720"/>
      </w:pPr>
    </w:p>
    <w:p w:rsidR="00E75063" w:rsidRDefault="008F2F9A" w:rsidP="00E75063">
      <w:pPr>
        <w:numPr>
          <w:ilvl w:val="0"/>
          <w:numId w:val="5"/>
        </w:numPr>
      </w:pPr>
      <w:r>
        <w:t xml:space="preserve"> </w:t>
      </w:r>
      <w:r w:rsidR="00E75063">
        <w:t>Cosa succede cambiando skater? Sperimenta con i diversi skater.</w:t>
      </w:r>
      <w:r w:rsidR="009B7E33">
        <w:t xml:space="preserve"> </w:t>
      </w:r>
      <w:r w:rsidR="00E75063">
        <w:t xml:space="preserve">Come cambiano i grafici a torta e a barre </w:t>
      </w:r>
      <w:r w:rsidR="005555A4">
        <w:t>scegliendo</w:t>
      </w:r>
      <w:r w:rsidR="00E75063">
        <w:t xml:space="preserve"> skater</w:t>
      </w:r>
      <w:r w:rsidR="005555A4">
        <w:t xml:space="preserve"> diversi</w:t>
      </w:r>
      <w:r w:rsidR="00E75063">
        <w:t>? Perché?</w:t>
      </w:r>
      <w:r w:rsidR="0078610A">
        <w:t xml:space="preserve"> La conservazione dell’energia totale dipende dalla massa dello skater?</w:t>
      </w:r>
    </w:p>
    <w:p w:rsidR="00E75063" w:rsidRDefault="00E75063" w:rsidP="00E75063"/>
    <w:p w:rsidR="00E75063" w:rsidRDefault="00E75063" w:rsidP="00E75063">
      <w:pPr>
        <w:numPr>
          <w:ilvl w:val="0"/>
          <w:numId w:val="5"/>
        </w:numPr>
      </w:pPr>
      <w:r>
        <w:t xml:space="preserve">Aggiungi un tratto di pista, allungando il percorso simmetricamente a destra e a sinistra. </w:t>
      </w:r>
      <w:r w:rsidR="00636953">
        <w:t xml:space="preserve">Trascina lo skater più in alto, sul nuovo tratto, e fallo partire. </w:t>
      </w:r>
      <w:r>
        <w:t>Cosa noti nei grafici a tor</w:t>
      </w:r>
      <w:r w:rsidR="009E36CD">
        <w:t>ta e a barre dell’energia? Cos’</w:t>
      </w:r>
      <w:r>
        <w:t>è cambiato rispetto alla configurazione iniziale?</w:t>
      </w:r>
    </w:p>
    <w:p w:rsidR="00E75063" w:rsidRDefault="00E75063" w:rsidP="00E75063"/>
    <w:p w:rsidR="001E75D7" w:rsidRDefault="00E75063" w:rsidP="00E75063">
      <w:pPr>
        <w:numPr>
          <w:ilvl w:val="0"/>
          <w:numId w:val="5"/>
        </w:numPr>
      </w:pPr>
      <w:r>
        <w:t>Modifica la forza di gravità, spostando la pista su Giove</w:t>
      </w:r>
      <w:r w:rsidR="005177FC">
        <w:t xml:space="preserve"> e poi sulla Luna</w:t>
      </w:r>
      <w:r>
        <w:t xml:space="preserve">. </w:t>
      </w:r>
      <w:r w:rsidR="005177FC">
        <w:t xml:space="preserve">Come cambiano i grafici dell’energia? </w:t>
      </w:r>
      <w:r>
        <w:t>Cosa osservi nel moto dello skater? Come te lo spieghi?</w:t>
      </w:r>
    </w:p>
    <w:p w:rsidR="001E75D7" w:rsidRDefault="001E75D7" w:rsidP="001E75D7"/>
    <w:p w:rsidR="00E75063" w:rsidRDefault="00E75063" w:rsidP="00E75063">
      <w:pPr>
        <w:numPr>
          <w:ilvl w:val="0"/>
          <w:numId w:val="5"/>
        </w:numPr>
      </w:pPr>
      <w:r>
        <w:t xml:space="preserve"> E se spostiamo la pista nello spazio cosa succede?</w:t>
      </w:r>
      <w:r w:rsidR="001E75D7">
        <w:t xml:space="preserve"> In particolare, cosa succede all’energia potenziale?</w:t>
      </w:r>
    </w:p>
    <w:p w:rsidR="00E75063" w:rsidRDefault="00E75063" w:rsidP="00E75063"/>
    <w:p w:rsidR="00DF057E" w:rsidRDefault="002379CA" w:rsidP="00940A26">
      <w:pPr>
        <w:numPr>
          <w:ilvl w:val="0"/>
          <w:numId w:val="5"/>
        </w:numPr>
      </w:pPr>
      <w:r>
        <w:t>Torniamo alla configurazione iniziale. Cosa osservi aggiungendo</w:t>
      </w:r>
      <w:r w:rsidR="00E75063">
        <w:t xml:space="preserve"> l’attrito</w:t>
      </w:r>
      <w:r>
        <w:t xml:space="preserve"> alla simulazione</w:t>
      </w:r>
      <w:r w:rsidR="008F2F9A">
        <w:t xml:space="preserve">? </w:t>
      </w:r>
      <w:r>
        <w:t xml:space="preserve">Come cambiano i grafici a torta e a barre dell’energia? Come si modifica il moto dello skater? </w:t>
      </w:r>
      <w:r w:rsidR="00940A26">
        <w:t xml:space="preserve"> Cosa succede aumentando </w:t>
      </w:r>
      <w:r w:rsidR="00B15B71">
        <w:t xml:space="preserve">progressivamente </w:t>
      </w:r>
      <w:r w:rsidR="00940A26">
        <w:t>l’attrito?</w:t>
      </w:r>
    </w:p>
    <w:p w:rsidR="00DF057E" w:rsidRDefault="00DF057E" w:rsidP="00DF057E"/>
    <w:p w:rsidR="005177FC" w:rsidRDefault="00DF057E" w:rsidP="00E75063">
      <w:pPr>
        <w:numPr>
          <w:ilvl w:val="0"/>
          <w:numId w:val="5"/>
        </w:numPr>
      </w:pPr>
      <w:r>
        <w:t>Torniamo alla c</w:t>
      </w:r>
      <w:r w:rsidR="00E93CCB">
        <w:t>onfigurazione iniziale, e a</w:t>
      </w:r>
      <w:r>
        <w:t xml:space="preserve">ggiungiamo un giro </w:t>
      </w:r>
      <w:r w:rsidR="00E93CCB">
        <w:t xml:space="preserve">della morte </w:t>
      </w:r>
      <w:r>
        <w:t>alla pista (opzione del menù “Pista”).  Cosa compare nei grafici dell’energia? Perché?</w:t>
      </w:r>
      <w:r w:rsidR="00B15B71">
        <w:t xml:space="preserve"> Puoi divertirti a modificare il percorso e a vedere come se la cava lo skater su piste più complicate.</w:t>
      </w:r>
    </w:p>
    <w:p w:rsidR="005177FC" w:rsidRDefault="005177FC" w:rsidP="005177FC"/>
    <w:p w:rsidR="008F2F9A" w:rsidRDefault="005B583D" w:rsidP="008F2F9A">
      <w:pPr>
        <w:numPr>
          <w:ilvl w:val="0"/>
          <w:numId w:val="5"/>
        </w:numPr>
      </w:pPr>
      <w:r>
        <w:t xml:space="preserve">Qual è la relazione fra l’altezza dello skater sulla pista e la sua energia potenziale? </w:t>
      </w:r>
      <w:r w:rsidR="00B66EC4">
        <w:t>Selezionando l’opzione “Riferimento Energia Potenziale” puoi visualizzare</w:t>
      </w:r>
      <w:r w:rsidR="00E93CCB">
        <w:t xml:space="preserve"> </w:t>
      </w:r>
      <w:r w:rsidR="00EE2B42" w:rsidRPr="002A6EB1">
        <w:rPr>
          <w:color w:val="auto"/>
        </w:rPr>
        <w:t>il livello di riferimento dell’energia potenziale</w:t>
      </w:r>
      <w:r w:rsidR="00EE2B42">
        <w:rPr>
          <w:color w:val="008000"/>
        </w:rPr>
        <w:t xml:space="preserve"> </w:t>
      </w:r>
      <w:r w:rsidR="00B66EC4" w:rsidRPr="00B66EC4">
        <w:rPr>
          <w:color w:val="auto"/>
        </w:rPr>
        <w:t>dello skater</w:t>
      </w:r>
      <w:r w:rsidR="00B66EC4">
        <w:rPr>
          <w:color w:val="008000"/>
        </w:rPr>
        <w:t xml:space="preserve"> </w:t>
      </w:r>
      <w:r w:rsidR="00E93CCB">
        <w:t xml:space="preserve">nella simulazione. Sposta la linea orizzontale dell’energia potenziale di riferimento </w:t>
      </w:r>
      <w:r w:rsidR="0033061D">
        <w:t xml:space="preserve">verso l’alto e verso il basso e osserva </w:t>
      </w:r>
      <w:r w:rsidR="00B15B71">
        <w:t>cosa succede</w:t>
      </w:r>
      <w:r w:rsidR="0033061D">
        <w:t xml:space="preserve"> </w:t>
      </w:r>
      <w:r w:rsidR="00E93CCB">
        <w:t>nel grafico a barre</w:t>
      </w:r>
      <w:r w:rsidR="00D8029E">
        <w:t xml:space="preserve"> dell’energia</w:t>
      </w:r>
      <w:r w:rsidR="00E93CCB">
        <w:t>.</w:t>
      </w:r>
    </w:p>
    <w:p w:rsidR="008F2F9A" w:rsidRDefault="008F2F9A" w:rsidP="008F2F9A"/>
    <w:p w:rsidR="00A15256" w:rsidRDefault="008F2F9A" w:rsidP="008F2F9A">
      <w:pPr>
        <w:rPr>
          <w:b/>
        </w:rPr>
      </w:pPr>
      <w:r>
        <w:rPr>
          <w:b/>
        </w:rPr>
        <w:t>PREVEDIAMO</w:t>
      </w:r>
    </w:p>
    <w:p w:rsidR="008F2F9A" w:rsidRDefault="008F2F9A" w:rsidP="008F2F9A">
      <w:pPr>
        <w:rPr>
          <w:b/>
        </w:rPr>
      </w:pPr>
    </w:p>
    <w:p w:rsidR="00763269" w:rsidRDefault="00101B5A" w:rsidP="001B2355">
      <w:r>
        <w:t xml:space="preserve">1. </w:t>
      </w:r>
      <w:r w:rsidR="00A15256">
        <w:t>Senza utilizzare la simulazione, risolvi i seguenti problemi.</w:t>
      </w:r>
    </w:p>
    <w:p w:rsidR="008F2F9A" w:rsidRPr="00ED3CEE" w:rsidRDefault="008F2F9A" w:rsidP="001B2355"/>
    <w:p w:rsidR="001B2355" w:rsidRDefault="001B2355" w:rsidP="001B2355">
      <w:pPr>
        <w:numPr>
          <w:ilvl w:val="0"/>
          <w:numId w:val="15"/>
        </w:numPr>
      </w:pPr>
      <w:r>
        <w:t>Quanta energia cinetica possiede uno skater di 50</w:t>
      </w:r>
      <w:r w:rsidR="00D524BD">
        <w:t xml:space="preserve"> </w:t>
      </w:r>
      <w:r>
        <w:t xml:space="preserve">kg che </w:t>
      </w:r>
      <w:r w:rsidR="00763269">
        <w:t>arriva nel punto più basso della pista a</w:t>
      </w:r>
      <w:r>
        <w:t xml:space="preserve"> una velocità di 4</w:t>
      </w:r>
      <w:r w:rsidR="00D524BD">
        <w:t xml:space="preserve"> </w:t>
      </w:r>
      <w:r>
        <w:t>m/s?</w:t>
      </w:r>
    </w:p>
    <w:p w:rsidR="001B2355" w:rsidRDefault="001B2355" w:rsidP="001B2355">
      <w:pPr>
        <w:ind w:left="720"/>
      </w:pPr>
    </w:p>
    <w:p w:rsidR="001B2355" w:rsidRDefault="001B2355" w:rsidP="001B2355">
      <w:pPr>
        <w:numPr>
          <w:ilvl w:val="0"/>
          <w:numId w:val="15"/>
        </w:numPr>
      </w:pPr>
      <w:r>
        <w:t>Quanto vale l’energia potenziale gravitazionale di una palla di 3</w:t>
      </w:r>
      <w:r w:rsidR="00D524BD">
        <w:t xml:space="preserve"> </w:t>
      </w:r>
      <w:r>
        <w:t>kg a 15</w:t>
      </w:r>
      <w:r w:rsidR="00D524BD">
        <w:t xml:space="preserve"> </w:t>
      </w:r>
      <w:r>
        <w:t>m dal suolo</w:t>
      </w:r>
      <w:r w:rsidR="00D524BD">
        <w:t xml:space="preserve"> sulla Terra? E sulla Luna (</w:t>
      </w:r>
      <w:r w:rsidR="00D524BD" w:rsidRPr="00D33A83">
        <w:rPr>
          <w:i/>
        </w:rPr>
        <w:t>g</w:t>
      </w:r>
      <w:r w:rsidR="00D524BD">
        <w:t>=1,</w:t>
      </w:r>
      <w:r>
        <w:t>62</w:t>
      </w:r>
      <w:r w:rsidR="00D524BD">
        <w:t xml:space="preserve"> </w:t>
      </w:r>
      <w:r>
        <w:t xml:space="preserve">N/kg)? E </w:t>
      </w:r>
      <w:r w:rsidR="00B15B71">
        <w:t xml:space="preserve">infine </w:t>
      </w:r>
      <w:r w:rsidR="00D524BD">
        <w:t>su Giove (</w:t>
      </w:r>
      <w:r w:rsidR="00D524BD" w:rsidRPr="00D33A83">
        <w:rPr>
          <w:i/>
        </w:rPr>
        <w:t>g</w:t>
      </w:r>
      <w:r w:rsidR="00D524BD">
        <w:t>=25,</w:t>
      </w:r>
      <w:r>
        <w:t>95</w:t>
      </w:r>
      <w:r w:rsidR="00D524BD">
        <w:t xml:space="preserve"> </w:t>
      </w:r>
      <w:r>
        <w:t>N/kg)?</w:t>
      </w:r>
    </w:p>
    <w:p w:rsidR="008F2F9A" w:rsidRPr="00487D69" w:rsidRDefault="008F2F9A" w:rsidP="001B2355"/>
    <w:p w:rsidR="006740EC" w:rsidRDefault="001B2355" w:rsidP="006740EC">
      <w:pPr>
        <w:numPr>
          <w:ilvl w:val="0"/>
          <w:numId w:val="15"/>
        </w:numPr>
      </w:pPr>
      <w:r>
        <w:rPr>
          <w:rFonts w:cs="Verdana"/>
          <w:szCs w:val="20"/>
        </w:rPr>
        <w:t>Uno skater pesa 42</w:t>
      </w:r>
      <w:r w:rsidR="00D524BD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>kg, e inizia a percorrere la pista a 11</w:t>
      </w:r>
      <w:r w:rsidR="00D524BD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 xml:space="preserve">m da terra. Qual è la differenza fra la sua energia potenziale gravitazionale in cima alla pista e </w:t>
      </w:r>
      <w:r w:rsidR="00763269">
        <w:rPr>
          <w:rFonts w:cs="Verdana"/>
          <w:szCs w:val="20"/>
        </w:rPr>
        <w:t xml:space="preserve">quella </w:t>
      </w:r>
      <w:r w:rsidR="00D524BD">
        <w:rPr>
          <w:rFonts w:cs="Verdana"/>
          <w:szCs w:val="20"/>
        </w:rPr>
        <w:t>nel punto più basso (1,</w:t>
      </w:r>
      <w:r>
        <w:rPr>
          <w:rFonts w:cs="Verdana"/>
          <w:szCs w:val="20"/>
        </w:rPr>
        <w:t>2</w:t>
      </w:r>
      <w:r w:rsidR="00D524BD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>m da terra)? Quanto vale la sua energia cinetica nel punto più basso? Usala per derivare il valore della sua velocità prima di iniziare a risalire.</w:t>
      </w:r>
    </w:p>
    <w:p w:rsidR="006740EC" w:rsidRDefault="006740EC" w:rsidP="006740EC"/>
    <w:p w:rsidR="006740EC" w:rsidRDefault="006740EC" w:rsidP="006740EC">
      <w:r>
        <w:t>Ora puoi verificare le tue risposte inser</w:t>
      </w:r>
      <w:r w:rsidR="00FE36DD">
        <w:t>e</w:t>
      </w:r>
      <w:r w:rsidR="006F1153">
        <w:t xml:space="preserve">ndo gli opportuni valori nella </w:t>
      </w:r>
      <w:r>
        <w:t>simulazione.</w:t>
      </w:r>
    </w:p>
    <w:p w:rsidR="006740EC" w:rsidRDefault="006740EC" w:rsidP="006740EC">
      <w:pPr>
        <w:ind w:left="360"/>
      </w:pPr>
    </w:p>
    <w:p w:rsidR="001B2355" w:rsidRDefault="001B2355" w:rsidP="001B2355"/>
    <w:p w:rsidR="00ED0DE8" w:rsidRDefault="00101B5A" w:rsidP="00101B5A">
      <w:r>
        <w:t xml:space="preserve">2. </w:t>
      </w:r>
      <w:r w:rsidR="001B2355">
        <w:t>A quale altezza devi lanciare una palla da 5</w:t>
      </w:r>
      <w:r w:rsidR="00D524BD">
        <w:t xml:space="preserve"> </w:t>
      </w:r>
      <w:r w:rsidR="001B2355">
        <w:t>kg perché abbia un’energia potenziale gr</w:t>
      </w:r>
      <w:r w:rsidR="00ED0DE8">
        <w:t>avitazionale di 170</w:t>
      </w:r>
      <w:r w:rsidR="00D524BD">
        <w:t xml:space="preserve"> </w:t>
      </w:r>
      <w:r w:rsidR="00ED0DE8">
        <w:t>J? Che</w:t>
      </w:r>
      <w:r w:rsidR="001B2355">
        <w:t xml:space="preserve"> velocità dovrebbe </w:t>
      </w:r>
      <w:r w:rsidR="00ED0DE8">
        <w:t>avere</w:t>
      </w:r>
      <w:r w:rsidR="001B2355">
        <w:t xml:space="preserve"> la stessa palla per avere un’energia cinetica pari a 170</w:t>
      </w:r>
      <w:r w:rsidR="00D524BD">
        <w:t xml:space="preserve"> </w:t>
      </w:r>
      <w:r w:rsidR="001B2355">
        <w:t>J?</w:t>
      </w:r>
    </w:p>
    <w:p w:rsidR="00ED0DE8" w:rsidRDefault="00ED0DE8" w:rsidP="00ED0DE8"/>
    <w:p w:rsidR="008F2F9A" w:rsidRDefault="00101B5A" w:rsidP="008F2F9A">
      <w:r>
        <w:t xml:space="preserve">3. </w:t>
      </w:r>
      <w:r w:rsidR="00C21E3C">
        <w:t>Se una palla di 2</w:t>
      </w:r>
      <w:r w:rsidR="00D524BD">
        <w:t xml:space="preserve"> </w:t>
      </w:r>
      <w:r w:rsidR="00C21E3C">
        <w:t>kg viene lanciata in alto con una velocità di 8</w:t>
      </w:r>
      <w:r w:rsidR="00D524BD">
        <w:t xml:space="preserve"> </w:t>
      </w:r>
      <w:r w:rsidR="00C21E3C">
        <w:t xml:space="preserve">m/s, a quale altezza arriverà prima di ricadere al suolo se ci troviamo sulla Terra? E se ci troviamo sulla Luna? E infine se ci troviamo su Giove?  Che velocità avrà la palla quando ricadrà al suolo su ciascuno dei tre </w:t>
      </w:r>
      <w:r w:rsidR="00D524BD">
        <w:t>corpi celesti?</w:t>
      </w:r>
    </w:p>
    <w:sectPr w:rsidR="008F2F9A" w:rsidSect="006705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1B" w:rsidRDefault="00686F1B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1B" w:rsidRPr="00120557" w:rsidRDefault="00686F1B" w:rsidP="00686F1B">
    <w:pPr>
      <w:pStyle w:val="Pidipagina"/>
      <w:rPr>
        <w:sz w:val="18"/>
      </w:rPr>
    </w:pPr>
    <w:r w:rsidRPr="00120557">
      <w:rPr>
        <w:sz w:val="18"/>
      </w:rPr>
      <w:t xml:space="preserve">Copyright </w:t>
    </w:r>
    <w:r w:rsidRPr="00120557">
      <w:rPr>
        <w:sz w:val="18"/>
      </w:rPr>
      <w:sym w:font="Symbol" w:char="F0E3"/>
    </w:r>
    <w:r w:rsidRPr="00120557">
      <w:rPr>
        <w:sz w:val="18"/>
      </w:rPr>
      <w:t xml:space="preserve"> 2012 Zanichelli editore S.p.A., Bologna [5813]</w:t>
    </w:r>
  </w:p>
  <w:p w:rsidR="00686F1B" w:rsidRPr="00120557" w:rsidRDefault="00686F1B" w:rsidP="00686F1B">
    <w:pPr>
      <w:pStyle w:val="Pidipagina"/>
      <w:rPr>
        <w:sz w:val="18"/>
      </w:rPr>
    </w:pPr>
    <w:r w:rsidRPr="00120557">
      <w:rPr>
        <w:sz w:val="18"/>
      </w:rPr>
      <w:t xml:space="preserve">Questo file è un’estensione online del corso </w:t>
    </w:r>
    <w:r w:rsidRPr="00120557">
      <w:rPr>
        <w:i/>
        <w:sz w:val="18"/>
      </w:rPr>
      <w:t>Mandolini</w:t>
    </w:r>
    <w:r w:rsidRPr="00120557">
      <w:rPr>
        <w:sz w:val="18"/>
      </w:rPr>
      <w:t xml:space="preserve">, </w:t>
    </w:r>
    <w:r w:rsidRPr="00120557">
      <w:rPr>
        <w:i/>
        <w:sz w:val="18"/>
      </w:rPr>
      <w:t>Le parole della fisica</w:t>
    </w:r>
    <w:r w:rsidRPr="00120557">
      <w:rPr>
        <w:sz w:val="18"/>
      </w:rPr>
      <w:t xml:space="preserve"> </w:t>
    </w:r>
    <w:r w:rsidRPr="00120557">
      <w:rPr>
        <w:sz w:val="18"/>
      </w:rPr>
      <w:sym w:font="Symbol" w:char="F0E3"/>
    </w:r>
    <w:r>
      <w:rPr>
        <w:sz w:val="18"/>
      </w:rPr>
      <w:t xml:space="preserve"> </w:t>
    </w:r>
    <w:r w:rsidRPr="00120557">
      <w:rPr>
        <w:sz w:val="18"/>
      </w:rPr>
      <w:t>Zanichelli 2012</w:t>
    </w:r>
  </w:p>
  <w:p w:rsidR="00686F1B" w:rsidRDefault="00686F1B">
    <w:pPr>
      <w:pStyle w:val="Pidipa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1B" w:rsidRDefault="00686F1B">
    <w:pPr>
      <w:pStyle w:val="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1B" w:rsidRDefault="00686F1B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1B" w:rsidRDefault="00686F1B">
    <w:pPr>
      <w:pStyle w:val="Intestazion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1B" w:rsidRDefault="00686F1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307"/>
    <w:multiLevelType w:val="hybridMultilevel"/>
    <w:tmpl w:val="B762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5C0"/>
    <w:multiLevelType w:val="hybridMultilevel"/>
    <w:tmpl w:val="9536AE74"/>
    <w:lvl w:ilvl="0" w:tplc="FBA8E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417FB"/>
    <w:multiLevelType w:val="hybridMultilevel"/>
    <w:tmpl w:val="36BEA496"/>
    <w:lvl w:ilvl="0" w:tplc="139EF6BE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41A1F"/>
    <w:multiLevelType w:val="hybridMultilevel"/>
    <w:tmpl w:val="85E41146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930B3A"/>
    <w:multiLevelType w:val="hybridMultilevel"/>
    <w:tmpl w:val="D9AA0B0C"/>
    <w:lvl w:ilvl="0" w:tplc="139EF6B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C0973"/>
    <w:multiLevelType w:val="hybridMultilevel"/>
    <w:tmpl w:val="7DC45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43761"/>
    <w:multiLevelType w:val="hybridMultilevel"/>
    <w:tmpl w:val="D1CC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17D47"/>
    <w:multiLevelType w:val="hybridMultilevel"/>
    <w:tmpl w:val="D1CC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1DB9"/>
    <w:multiLevelType w:val="hybridMultilevel"/>
    <w:tmpl w:val="54D24C52"/>
    <w:lvl w:ilvl="0" w:tplc="4DF8787A">
      <w:start w:val="1"/>
      <w:numFmt w:val="upperLetter"/>
      <w:lvlText w:val="%1.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FC103E"/>
    <w:multiLevelType w:val="hybridMultilevel"/>
    <w:tmpl w:val="AA1678C6"/>
    <w:lvl w:ilvl="0" w:tplc="139EF6B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532BC"/>
    <w:multiLevelType w:val="hybridMultilevel"/>
    <w:tmpl w:val="1C06912C"/>
    <w:lvl w:ilvl="0" w:tplc="139EF6B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110C1"/>
    <w:multiLevelType w:val="hybridMultilevel"/>
    <w:tmpl w:val="C37AA0FE"/>
    <w:lvl w:ilvl="0" w:tplc="139EF6BE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3667E0"/>
    <w:multiLevelType w:val="hybridMultilevel"/>
    <w:tmpl w:val="B4AA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E6272"/>
    <w:multiLevelType w:val="hybridMultilevel"/>
    <w:tmpl w:val="EBB4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23EEE"/>
    <w:multiLevelType w:val="hybridMultilevel"/>
    <w:tmpl w:val="CFAC850A"/>
    <w:lvl w:ilvl="0" w:tplc="139EF6B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283"/>
  <w:noPunctuationKerning/>
  <w:characterSpacingControl w:val="doNotCompress"/>
  <w:savePreviewPicture/>
  <w:compat/>
  <w:rsids>
    <w:rsidRoot w:val="00A77B3E"/>
    <w:rsid w:val="00010906"/>
    <w:rsid w:val="000F1ED9"/>
    <w:rsid w:val="00101B5A"/>
    <w:rsid w:val="001B2355"/>
    <w:rsid w:val="001E75D7"/>
    <w:rsid w:val="002379CA"/>
    <w:rsid w:val="00261EB7"/>
    <w:rsid w:val="002938DA"/>
    <w:rsid w:val="002A6EB1"/>
    <w:rsid w:val="002B50AE"/>
    <w:rsid w:val="0033061D"/>
    <w:rsid w:val="00331C3C"/>
    <w:rsid w:val="004025E9"/>
    <w:rsid w:val="004109BC"/>
    <w:rsid w:val="004F3B39"/>
    <w:rsid w:val="005177FC"/>
    <w:rsid w:val="005555A4"/>
    <w:rsid w:val="0058441D"/>
    <w:rsid w:val="005B583D"/>
    <w:rsid w:val="00601903"/>
    <w:rsid w:val="006035AB"/>
    <w:rsid w:val="00636953"/>
    <w:rsid w:val="006705FF"/>
    <w:rsid w:val="006740EC"/>
    <w:rsid w:val="00686F1B"/>
    <w:rsid w:val="006C249D"/>
    <w:rsid w:val="006F1153"/>
    <w:rsid w:val="00763269"/>
    <w:rsid w:val="0078610A"/>
    <w:rsid w:val="008213C3"/>
    <w:rsid w:val="008F2F9A"/>
    <w:rsid w:val="00940A26"/>
    <w:rsid w:val="009B7E33"/>
    <w:rsid w:val="009E1A5D"/>
    <w:rsid w:val="009E36CD"/>
    <w:rsid w:val="00A15256"/>
    <w:rsid w:val="00A156C2"/>
    <w:rsid w:val="00A46FC2"/>
    <w:rsid w:val="00A5548A"/>
    <w:rsid w:val="00A77B3E"/>
    <w:rsid w:val="00A931B7"/>
    <w:rsid w:val="00B15B71"/>
    <w:rsid w:val="00B66EC4"/>
    <w:rsid w:val="00C124B8"/>
    <w:rsid w:val="00C21E3C"/>
    <w:rsid w:val="00C52EB2"/>
    <w:rsid w:val="00C84734"/>
    <w:rsid w:val="00D33A83"/>
    <w:rsid w:val="00D524BD"/>
    <w:rsid w:val="00D8029E"/>
    <w:rsid w:val="00D94B02"/>
    <w:rsid w:val="00DF057E"/>
    <w:rsid w:val="00E35121"/>
    <w:rsid w:val="00E5038E"/>
    <w:rsid w:val="00E75063"/>
    <w:rsid w:val="00E93CCB"/>
    <w:rsid w:val="00ED0DE8"/>
    <w:rsid w:val="00ED5615"/>
    <w:rsid w:val="00EE2B42"/>
    <w:rsid w:val="00FE36D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e">
    <w:name w:val="Normal"/>
    <w:qFormat/>
    <w:rsid w:val="006705FF"/>
    <w:rPr>
      <w:rFonts w:ascii="Cambria" w:eastAsia="Cambria" w:hAnsi="Cambria" w:cs="Cambria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rmaleWeb">
    <w:name w:val="Normal (Web)"/>
    <w:basedOn w:val="Normale"/>
    <w:rsid w:val="0050619F"/>
    <w:pPr>
      <w:spacing w:beforeLines="1" w:afterLines="1"/>
    </w:pPr>
    <w:rPr>
      <w:rFonts w:ascii="Times" w:eastAsia="Times New Roman" w:hAnsi="Times" w:cs="Times New Roman"/>
      <w:color w:val="auto"/>
      <w:sz w:val="20"/>
      <w:szCs w:val="20"/>
    </w:rPr>
  </w:style>
  <w:style w:type="character" w:styleId="Enfasicorsivo">
    <w:name w:val="Emphasis"/>
    <w:basedOn w:val="Caratterepredefinitoparagrafo"/>
    <w:uiPriority w:val="20"/>
    <w:rsid w:val="0050619F"/>
    <w:rPr>
      <w:i/>
    </w:rPr>
  </w:style>
  <w:style w:type="character" w:styleId="Collegamentoipertestuale">
    <w:name w:val="Hyperlink"/>
    <w:basedOn w:val="Caratterepredefinitoparagrafo"/>
    <w:uiPriority w:val="99"/>
    <w:rsid w:val="0050619F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77AEF"/>
    <w:rPr>
      <w:color w:val="800080"/>
      <w:u w:val="single"/>
    </w:rPr>
  </w:style>
  <w:style w:type="character" w:styleId="Enfasigrassetto">
    <w:name w:val="Strong"/>
    <w:basedOn w:val="Caratterepredefinitoparagrafo"/>
    <w:qFormat/>
    <w:rsid w:val="00C95C21"/>
    <w:rPr>
      <w:b/>
      <w:bCs/>
    </w:rPr>
  </w:style>
  <w:style w:type="paragraph" w:styleId="Paragrafoelenco">
    <w:name w:val="List Paragraph"/>
    <w:basedOn w:val="Normale"/>
    <w:uiPriority w:val="34"/>
    <w:qFormat/>
    <w:rsid w:val="00E73F53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rsid w:val="00686F1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686F1B"/>
    <w:rPr>
      <w:rFonts w:ascii="Cambria" w:eastAsia="Cambria" w:hAnsi="Cambria" w:cs="Cambr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686F1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686F1B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840">
                  <w:marLeft w:val="0"/>
                  <w:marRight w:val="0"/>
                  <w:marTop w:val="0"/>
                  <w:marBottom w:val="0"/>
                  <w:divBdr>
                    <w:top w:val="single" w:sz="8" w:space="0" w:color="666666"/>
                    <w:left w:val="single" w:sz="8" w:space="0" w:color="666666"/>
                    <w:bottom w:val="single" w:sz="8" w:space="0" w:color="666666"/>
                    <w:right w:val="single" w:sz="8" w:space="0" w:color="666666"/>
                  </w:divBdr>
                  <w:divsChild>
                    <w:div w:id="142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600</Words>
  <Characters>3424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Antonia</cp:lastModifiedBy>
  <cp:revision>38</cp:revision>
  <dcterms:created xsi:type="dcterms:W3CDTF">2012-03-27T21:09:00Z</dcterms:created>
  <dcterms:modified xsi:type="dcterms:W3CDTF">2012-07-10T10:45:00Z</dcterms:modified>
</cp:coreProperties>
</file>